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82E9" w14:textId="77777777" w:rsidR="0023595E" w:rsidRPr="0023595E" w:rsidRDefault="0023595E" w:rsidP="0023595E">
      <w:pPr>
        <w:jc w:val="right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bookmarkStart w:id="0" w:name="_GoBack"/>
      <w:bookmarkEnd w:id="0"/>
      <w:proofErr w:type="spellStart"/>
      <w:r w:rsidRPr="0023595E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Projektas</w:t>
      </w:r>
      <w:proofErr w:type="spellEnd"/>
      <w:r w:rsidRPr="0023595E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 xml:space="preserve"> </w:t>
      </w:r>
    </w:p>
    <w:p w14:paraId="79E982EA" w14:textId="77777777" w:rsidR="0023595E" w:rsidRPr="0023595E" w:rsidRDefault="0023595E" w:rsidP="0023595E">
      <w:pPr>
        <w:spacing w:after="0" w:line="240" w:lineRule="auto"/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</w:pPr>
      <w:r w:rsidRPr="0023595E">
        <w:rPr>
          <w:rFonts w:ascii="Roboto" w:eastAsia="Times New Roman" w:hAnsi="Roboto" w:cs="Arial"/>
          <w:noProof/>
          <w:color w:val="222222"/>
          <w:sz w:val="20"/>
          <w:szCs w:val="20"/>
          <w:lang w:val="en-US"/>
        </w:rPr>
        <w:t xml:space="preserve">                                                                                     </w:t>
      </w:r>
      <w:r w:rsidRPr="0023595E">
        <w:rPr>
          <w:rFonts w:ascii="Roboto" w:eastAsia="Times New Roman" w:hAnsi="Roboto" w:cs="Arial"/>
          <w:noProof/>
          <w:color w:val="222222"/>
          <w:sz w:val="20"/>
          <w:szCs w:val="20"/>
          <w:lang w:eastAsia="lt-LT"/>
        </w:rPr>
        <w:drawing>
          <wp:inline distT="0" distB="0" distL="0" distR="0" wp14:anchorId="79E9835E" wp14:editId="79E9835F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5E"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  <w:t xml:space="preserve">         </w:t>
      </w:r>
    </w:p>
    <w:p w14:paraId="79E982EB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ROKI</w:t>
      </w:r>
      <w:r w:rsidRPr="0023595E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Š</w:t>
      </w: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KIO RAJONO SAVIVALDYBĖS TARYBA</w:t>
      </w:r>
    </w:p>
    <w:p w14:paraId="79E982EC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</w:p>
    <w:p w14:paraId="79E982ED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S P R E N D I M AS</w:t>
      </w:r>
    </w:p>
    <w:p w14:paraId="7180739F" w14:textId="542F6A5D" w:rsidR="00CC5C17" w:rsidRPr="00626CE4" w:rsidRDefault="00CC5C17" w:rsidP="00CC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26C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SUTIKIMO PERIMTI </w:t>
      </w:r>
      <w:r w:rsidRPr="00626CE4">
        <w:rPr>
          <w:rFonts w:ascii="Times New Roman" w:eastAsia="MS Mincho" w:hAnsi="Times New Roman" w:cs="Times New Roman"/>
          <w:b/>
          <w:sz w:val="24"/>
          <w:szCs w:val="24"/>
        </w:rPr>
        <w:t xml:space="preserve">VŠĮ ROKIŠKIO </w:t>
      </w:r>
      <w:r>
        <w:rPr>
          <w:rFonts w:ascii="Times New Roman" w:eastAsia="MS Mincho" w:hAnsi="Times New Roman" w:cs="Times New Roman"/>
          <w:b/>
          <w:sz w:val="24"/>
          <w:szCs w:val="24"/>
        </w:rPr>
        <w:t>RAJONO LIGONINĖS</w:t>
      </w:r>
      <w:r w:rsidRPr="00626CE4">
        <w:rPr>
          <w:rFonts w:ascii="Times New Roman" w:eastAsia="MS Mincho" w:hAnsi="Times New Roman" w:cs="Times New Roman"/>
          <w:b/>
          <w:sz w:val="24"/>
          <w:szCs w:val="24"/>
        </w:rPr>
        <w:t xml:space="preserve"> VALDOMĄ TURTĄ</w:t>
      </w:r>
    </w:p>
    <w:p w14:paraId="79E982EF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9E982F0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2017 m. rugsėjo 29 d.</w:t>
      </w:r>
      <w:r w:rsidRPr="002359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79E982F1" w14:textId="77777777" w:rsidR="0023595E" w:rsidRPr="0023595E" w:rsidRDefault="0023595E" w:rsidP="005A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79E982F2" w14:textId="77777777" w:rsidR="0023595E" w:rsidRPr="0023595E" w:rsidRDefault="0023595E" w:rsidP="0023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3" w14:textId="77777777" w:rsidR="0023595E" w:rsidRPr="0023595E" w:rsidRDefault="0023595E" w:rsidP="0023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4" w14:textId="77777777" w:rsidR="0023595E" w:rsidRPr="0023595E" w:rsidRDefault="0023595E" w:rsidP="00235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eastAsia="Times New Roman" w:hAnsi="TimesNewRomanPS-BoldMT" w:cs="Times New Roman"/>
          <w:sz w:val="24"/>
          <w:szCs w:val="20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Vadovaudamasi Lietuvos Respublikos valstybės ir savivaldybių turto valdymo, naudojimo ir disponavimo juo įstatymo 6 straipsnio 2 punktu ir 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straipsnio 1 dalies 4 punktu,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vietos savivaldos įstatymo 6 straipsnio 1</w:t>
      </w:r>
      <w:r w:rsidRPr="00FD3588">
        <w:rPr>
          <w:rFonts w:ascii="Times New Roman" w:eastAsia="Times New Roman" w:hAnsi="Times New Roman" w:cs="Times New Roman"/>
          <w:sz w:val="24"/>
          <w:szCs w:val="20"/>
          <w:lang w:eastAsia="lt-LT"/>
        </w:rPr>
        <w:t>7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punktu bei atsižvelgdama į Lietuvos Respublikos sveikatos apsaugos ministerijos</w:t>
      </w:r>
      <w:r w:rsidRPr="0023595E">
        <w:rPr>
          <w:rFonts w:ascii="Times New Roman" w:eastAsia="Times New Roman" w:hAnsi="Times New Roman" w:cs="Times New Roman"/>
          <w:color w:val="993300"/>
          <w:sz w:val="24"/>
          <w:szCs w:val="20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2017 m. liepos 24 d. raštą Nr. (6.47-13) 10-6156</w:t>
      </w:r>
      <w:r w:rsidRPr="0023595E">
        <w:rPr>
          <w:rFonts w:ascii="TimesNewRomanPS-BoldMT" w:eastAsia="Times New Roman" w:hAnsi="TimesNewRomanPS-BoldMT" w:cs="Times New Roman"/>
          <w:sz w:val="24"/>
          <w:szCs w:val="20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„Dėl valstybės turto perėmimo“, Rokiškio rajono savivaldybės taryba</w:t>
      </w:r>
      <w:r w:rsidR="003E67A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n u s p r e n d ž i a:</w:t>
      </w:r>
    </w:p>
    <w:p w14:paraId="79E982F5" w14:textId="4C13DDE2" w:rsidR="0023595E" w:rsidRPr="00FD3588" w:rsidRDefault="0023595E" w:rsidP="0023595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3595E">
        <w:rPr>
          <w:rFonts w:ascii="Times New Roman" w:eastAsia="Times New Roman" w:hAnsi="Times New Roman" w:cs="Times New Roman"/>
          <w:sz w:val="24"/>
          <w:szCs w:val="24"/>
        </w:rPr>
        <w:t xml:space="preserve">1. Sutikti perimti Rokiškio </w:t>
      </w:r>
      <w:r w:rsidRPr="0023595E">
        <w:rPr>
          <w:rFonts w:ascii="Times New Roman" w:eastAsia="MS Mincho" w:hAnsi="Times New Roman" w:cs="Times New Roman"/>
          <w:sz w:val="24"/>
          <w:szCs w:val="24"/>
        </w:rPr>
        <w:t>rajono savivaldy</w:t>
      </w:r>
      <w:r w:rsidR="001058A4">
        <w:rPr>
          <w:rFonts w:ascii="Times New Roman" w:eastAsia="MS Mincho" w:hAnsi="Times New Roman" w:cs="Times New Roman"/>
          <w:sz w:val="24"/>
          <w:szCs w:val="24"/>
        </w:rPr>
        <w:t xml:space="preserve">bės nuosavybėn </w:t>
      </w:r>
      <w:proofErr w:type="spellStart"/>
      <w:r w:rsidR="001058A4">
        <w:rPr>
          <w:rFonts w:ascii="Times New Roman" w:eastAsia="MS Mincho" w:hAnsi="Times New Roman" w:cs="Times New Roman"/>
          <w:sz w:val="24"/>
          <w:szCs w:val="24"/>
        </w:rPr>
        <w:t>savarankiškajai</w:t>
      </w:r>
      <w:proofErr w:type="spellEnd"/>
      <w:r w:rsidR="001058A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73023">
        <w:rPr>
          <w:rFonts w:ascii="Times New Roman" w:eastAsia="MS Mincho" w:hAnsi="Times New Roman" w:cs="Times New Roman"/>
          <w:sz w:val="24"/>
          <w:szCs w:val="24"/>
        </w:rPr>
        <w:t>funkcijai</w:t>
      </w:r>
      <w:r w:rsidR="001058A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įgyvendinti valstybei nuosavybės teise priklausantį </w:t>
      </w:r>
      <w:r w:rsidR="00F82A36">
        <w:rPr>
          <w:rFonts w:ascii="Times New Roman" w:eastAsia="MS Mincho" w:hAnsi="Times New Roman" w:cs="Times New Roman"/>
          <w:sz w:val="24"/>
          <w:szCs w:val="24"/>
        </w:rPr>
        <w:t xml:space="preserve">ir 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šiuo metu </w:t>
      </w:r>
      <w:proofErr w:type="spellStart"/>
      <w:r w:rsidRPr="0023595E">
        <w:rPr>
          <w:rFonts w:ascii="Times New Roman" w:eastAsia="MS Mincho" w:hAnsi="Times New Roman" w:cs="Times New Roman"/>
          <w:sz w:val="24"/>
          <w:szCs w:val="24"/>
        </w:rPr>
        <w:t>VšĮ</w:t>
      </w:r>
      <w:proofErr w:type="spellEnd"/>
      <w:r w:rsidR="00F82A36" w:rsidRPr="00F82A36">
        <w:rPr>
          <w:rFonts w:ascii="Times New Roman" w:eastAsia="MS Mincho" w:hAnsi="Times New Roman" w:cs="Times New Roman"/>
          <w:sz w:val="24"/>
          <w:szCs w:val="24"/>
        </w:rPr>
        <w:t xml:space="preserve"> Rok</w:t>
      </w:r>
      <w:r w:rsidR="00CE2928">
        <w:rPr>
          <w:rFonts w:ascii="Times New Roman" w:eastAsia="MS Mincho" w:hAnsi="Times New Roman" w:cs="Times New Roman"/>
          <w:sz w:val="24"/>
          <w:szCs w:val="24"/>
        </w:rPr>
        <w:t>iškio rajono ligoninės pagal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turto panaudos </w:t>
      </w:r>
      <w:r w:rsidR="00CE2928" w:rsidRPr="00CE2928">
        <w:rPr>
          <w:rFonts w:ascii="Times New Roman" w:eastAsia="MS Mincho" w:hAnsi="Times New Roman" w:cs="Times New Roman"/>
          <w:sz w:val="24"/>
          <w:szCs w:val="24"/>
        </w:rPr>
        <w:t>sutartį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valdomą ilgalaikį materialųjį turtą (priedas</w:t>
      </w:r>
      <w:r w:rsidRPr="00FD3588">
        <w:rPr>
          <w:rFonts w:ascii="Times New Roman" w:eastAsia="MS Mincho" w:hAnsi="Times New Roman" w:cs="Times New Roman"/>
          <w:sz w:val="24"/>
          <w:szCs w:val="24"/>
        </w:rPr>
        <w:t>)</w:t>
      </w:r>
      <w:r w:rsidRPr="0023595E">
        <w:rPr>
          <w:rFonts w:ascii="Times New Roman" w:eastAsia="MS Mincho" w:hAnsi="Times New Roman" w:cs="Times New Roman"/>
          <w:sz w:val="24"/>
          <w:szCs w:val="24"/>
        </w:rPr>
        <w:t>.</w:t>
      </w:r>
      <w:r w:rsidRPr="0023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982F6" w14:textId="77777777" w:rsidR="00CE2928" w:rsidRPr="0023595E" w:rsidRDefault="00CE2928" w:rsidP="00CE2928">
      <w:pPr>
        <w:tabs>
          <w:tab w:val="left" w:pos="72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. Įgalioti Rokiškio rajono savivald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ybės administracijos direktorių 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pasirašyti sprendimo 1 punkte </w:t>
      </w:r>
      <w:proofErr w:type="gramStart"/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nurodyto  turto</w:t>
      </w:r>
      <w:proofErr w:type="gramEnd"/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perdavimo-priėmimo aktus.</w:t>
      </w:r>
    </w:p>
    <w:p w14:paraId="79E982F7" w14:textId="77777777" w:rsidR="0023595E" w:rsidRPr="0023595E" w:rsidRDefault="00CE2928" w:rsidP="00CE2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FD35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595E" w:rsidRPr="00FD35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95E" w:rsidRPr="00FD3588">
        <w:rPr>
          <w:rFonts w:ascii="Times New Roman" w:eastAsia="Times New Roman" w:hAnsi="Times New Roman" w:cs="Times New Roman"/>
          <w:b/>
        </w:rPr>
        <w:t xml:space="preserve"> </w:t>
      </w:r>
      <w:r w:rsidRPr="00FD3588">
        <w:rPr>
          <w:rFonts w:ascii="Times New Roman" w:eastAsia="Times New Roman" w:hAnsi="Times New Roman" w:cs="Times New Roman"/>
        </w:rPr>
        <w:t>Perimt</w:t>
      </w:r>
      <w:r>
        <w:rPr>
          <w:rFonts w:ascii="Times New Roman" w:eastAsia="Times New Roman" w:hAnsi="Times New Roman" w:cs="Times New Roman"/>
        </w:rPr>
        <w:t xml:space="preserve">ą </w:t>
      </w:r>
      <w:r w:rsidRPr="00FD3588">
        <w:rPr>
          <w:rFonts w:ascii="Times New Roman" w:eastAsia="Times New Roman" w:hAnsi="Times New Roman" w:cs="Times New Roman"/>
        </w:rPr>
        <w:t>1 punkte nurodyt</w:t>
      </w:r>
      <w:r>
        <w:rPr>
          <w:rFonts w:ascii="Times New Roman" w:eastAsia="Times New Roman" w:hAnsi="Times New Roman" w:cs="Times New Roman"/>
        </w:rPr>
        <w:t xml:space="preserve">ą turtą apskaityti savivaldybės administracijos apskaitoje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23595E"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erduoti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neatlygintinai valdyti ir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pagal </w:t>
      </w:r>
      <w:r w:rsidR="000B7B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turto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panaudos sutartį </w:t>
      </w:r>
      <w:r w:rsidRPr="00FD3588">
        <w:rPr>
          <w:rFonts w:ascii="Times New Roman" w:eastAsia="Times New Roman" w:hAnsi="Times New Roman" w:cs="Times New Roman"/>
          <w:sz w:val="24"/>
          <w:szCs w:val="24"/>
          <w:lang w:eastAsia="lt-LT"/>
        </w:rPr>
        <w:t>10 met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23595E"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VšĮ</w:t>
      </w:r>
      <w:proofErr w:type="spellEnd"/>
      <w:r w:rsidR="0023595E"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ligoninei.</w:t>
      </w:r>
    </w:p>
    <w:p w14:paraId="79E982F8" w14:textId="77777777" w:rsidR="0023595E" w:rsidRPr="0023595E" w:rsidRDefault="0023595E" w:rsidP="00235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4. Šis sprendimas gali būti skundžiamas Lietuvos Respublikos administracinių bylų teisenos įstatymų nustatyta tvarka.</w:t>
      </w:r>
    </w:p>
    <w:p w14:paraId="79E982F9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A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B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C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D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E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2FF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E98300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meras</w:t>
      </w:r>
      <w:r w:rsid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Antanas </w:t>
      </w:r>
      <w:proofErr w:type="spellStart"/>
      <w:r w:rsidR="00F82A36"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Vagonis</w:t>
      </w:r>
      <w:proofErr w:type="spellEnd"/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9E98301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2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3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4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5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6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7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8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9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A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B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0C" w14:textId="77777777" w:rsidR="0023595E" w:rsidRPr="0023595E" w:rsidRDefault="0023595E" w:rsidP="0023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14:paraId="79E9830D" w14:textId="77777777" w:rsidR="00F82A36" w:rsidRPr="00F82A36" w:rsidRDefault="0023595E" w:rsidP="00F82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Evelina </w:t>
      </w:r>
      <w:proofErr w:type="spellStart"/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Tupalskytė</w:t>
      </w:r>
      <w:proofErr w:type="spellEnd"/>
    </w:p>
    <w:p w14:paraId="79E9830E" w14:textId="77777777" w:rsidR="00B245DE" w:rsidRDefault="00B245DE" w:rsidP="00F82A36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br w:type="page"/>
      </w:r>
      <w:r w:rsid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 xml:space="preserve"> </w:t>
      </w:r>
    </w:p>
    <w:p w14:paraId="79E9830F" w14:textId="77777777" w:rsidR="00666585" w:rsidRPr="00666585" w:rsidRDefault="00666585" w:rsidP="0066658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</w:t>
      </w:r>
      <w:r w:rsidRPr="00666585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Rokiškio rajono savivaldybės tarybos</w:t>
      </w:r>
    </w:p>
    <w:p w14:paraId="79E98310" w14:textId="77777777" w:rsidR="00666585" w:rsidRPr="00666585" w:rsidRDefault="00666585" w:rsidP="0066658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 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2017 m. rugs</w:t>
      </w:r>
      <w:r w:rsidRPr="0066658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ėjo </w:t>
      </w:r>
      <w:r w:rsidR="00F82A36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29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d.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sprendimo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projekto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Nr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. TS-</w:t>
      </w:r>
    </w:p>
    <w:p w14:paraId="79E98311" w14:textId="08ABE116" w:rsidR="00CF4A94" w:rsidRDefault="00BA5535" w:rsidP="00BA5535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priedas</w:t>
      </w:r>
      <w:proofErr w:type="spellEnd"/>
      <w:proofErr w:type="gramEnd"/>
    </w:p>
    <w:p w14:paraId="79E98312" w14:textId="77777777" w:rsidR="00BA5535" w:rsidRDefault="00BA5535" w:rsidP="00BA5535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9E98313" w14:textId="77777777" w:rsidR="00CF4A94" w:rsidRDefault="00CF4A94" w:rsidP="00C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85">
        <w:rPr>
          <w:rFonts w:ascii="Times New Roman" w:hAnsi="Times New Roman" w:cs="Times New Roman"/>
          <w:b/>
          <w:sz w:val="24"/>
          <w:szCs w:val="24"/>
        </w:rPr>
        <w:t xml:space="preserve">ILGALAIKIO MATERIALIOJO TURTO, PERDUOTO ROKIŠKIO </w:t>
      </w:r>
      <w:r>
        <w:rPr>
          <w:rFonts w:ascii="Times New Roman" w:hAnsi="Times New Roman" w:cs="Times New Roman"/>
          <w:b/>
          <w:sz w:val="24"/>
          <w:szCs w:val="24"/>
        </w:rPr>
        <w:t>RAJONO LIGONINEI</w:t>
      </w:r>
      <w:r w:rsidRPr="00666585">
        <w:rPr>
          <w:rFonts w:ascii="Times New Roman" w:hAnsi="Times New Roman" w:cs="Times New Roman"/>
          <w:b/>
          <w:sz w:val="24"/>
          <w:szCs w:val="24"/>
        </w:rPr>
        <w:t>, SĄRAŠAS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402"/>
        <w:gridCol w:w="993"/>
        <w:gridCol w:w="1440"/>
        <w:gridCol w:w="1643"/>
      </w:tblGrid>
      <w:tr w:rsidR="00CF4A94" w14:paraId="79E9831A" w14:textId="77777777" w:rsidTr="00CF4A94">
        <w:tc>
          <w:tcPr>
            <w:tcW w:w="817" w:type="dxa"/>
          </w:tcPr>
          <w:p w14:paraId="79E98314" w14:textId="77777777" w:rsidR="00CF4A94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559" w:type="dxa"/>
          </w:tcPr>
          <w:p w14:paraId="79E98315" w14:textId="77777777" w:rsidR="00CF4A94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Inventorinis Nr.</w:t>
            </w:r>
          </w:p>
        </w:tc>
        <w:tc>
          <w:tcPr>
            <w:tcW w:w="3402" w:type="dxa"/>
          </w:tcPr>
          <w:p w14:paraId="79E98316" w14:textId="77777777" w:rsidR="00CF4A94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Turto pavadinimas</w:t>
            </w:r>
          </w:p>
        </w:tc>
        <w:tc>
          <w:tcPr>
            <w:tcW w:w="993" w:type="dxa"/>
          </w:tcPr>
          <w:p w14:paraId="79E98317" w14:textId="77777777" w:rsidR="00CF4A94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  <w:tc>
          <w:tcPr>
            <w:tcW w:w="1440" w:type="dxa"/>
          </w:tcPr>
          <w:p w14:paraId="79E98318" w14:textId="77777777" w:rsidR="00CF4A94" w:rsidRPr="00CF4A94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Įsigijimo vertė, EUR</w:t>
            </w:r>
          </w:p>
        </w:tc>
        <w:tc>
          <w:tcPr>
            <w:tcW w:w="1643" w:type="dxa"/>
          </w:tcPr>
          <w:p w14:paraId="79E98319" w14:textId="77777777" w:rsidR="00CF4A94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Likutinė vertė, </w:t>
            </w:r>
            <w:r w:rsidRPr="00FD3588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>2017 m. liepos 31 d., EUR</w:t>
            </w:r>
          </w:p>
        </w:tc>
      </w:tr>
      <w:tr w:rsidR="00CF4A94" w14:paraId="79E98321" w14:textId="77777777" w:rsidTr="00CF4A94">
        <w:tc>
          <w:tcPr>
            <w:tcW w:w="817" w:type="dxa"/>
          </w:tcPr>
          <w:p w14:paraId="79E9831B" w14:textId="77777777" w:rsidR="00CF4A94" w:rsidRPr="00CF4A94" w:rsidRDefault="00CF4A94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9E9831C" w14:textId="77777777" w:rsidR="00CF4A94" w:rsidRPr="00CF4A94" w:rsidRDefault="00CF4A94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12390900</w:t>
            </w:r>
          </w:p>
        </w:tc>
        <w:tc>
          <w:tcPr>
            <w:tcW w:w="3402" w:type="dxa"/>
          </w:tcPr>
          <w:p w14:paraId="79E9831D" w14:textId="5F1AF1FF" w:rsidR="00CF4A94" w:rsidRPr="00CF4A94" w:rsidRDefault="00CF4A94" w:rsidP="00FD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Rentgeno aparatas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3588">
              <w:rPr>
                <w:rFonts w:ascii="Times New Roman" w:hAnsi="Times New Roman" w:cs="Times New Roman"/>
                <w:sz w:val="24"/>
                <w:szCs w:val="24"/>
              </w:rPr>
              <w:t>ercury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358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ipo B dalys</w:t>
            </w:r>
          </w:p>
        </w:tc>
        <w:tc>
          <w:tcPr>
            <w:tcW w:w="993" w:type="dxa"/>
          </w:tcPr>
          <w:p w14:paraId="79E9831E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9E9831F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95611,97</w:t>
            </w:r>
          </w:p>
        </w:tc>
        <w:tc>
          <w:tcPr>
            <w:tcW w:w="1643" w:type="dxa"/>
          </w:tcPr>
          <w:p w14:paraId="79E98320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4A94" w14:paraId="79E98328" w14:textId="77777777" w:rsidTr="00CF4A94">
        <w:tc>
          <w:tcPr>
            <w:tcW w:w="817" w:type="dxa"/>
          </w:tcPr>
          <w:p w14:paraId="79E98322" w14:textId="77777777" w:rsidR="00CF4A94" w:rsidRPr="00CF4A94" w:rsidRDefault="00B245DE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9E98323" w14:textId="77777777" w:rsidR="00CF4A94" w:rsidRPr="00CF4A94" w:rsidRDefault="00B245DE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X1242040</w:t>
            </w:r>
          </w:p>
        </w:tc>
        <w:tc>
          <w:tcPr>
            <w:tcW w:w="3402" w:type="dxa"/>
          </w:tcPr>
          <w:p w14:paraId="79E98324" w14:textId="77777777" w:rsidR="00CF4A94" w:rsidRPr="00CF4A94" w:rsidRDefault="00B245DE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Mobilus rentgeno aparatas</w:t>
            </w:r>
          </w:p>
        </w:tc>
        <w:tc>
          <w:tcPr>
            <w:tcW w:w="993" w:type="dxa"/>
          </w:tcPr>
          <w:p w14:paraId="79E98325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9E98326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14481,00</w:t>
            </w:r>
          </w:p>
        </w:tc>
        <w:tc>
          <w:tcPr>
            <w:tcW w:w="1643" w:type="dxa"/>
          </w:tcPr>
          <w:p w14:paraId="79E98327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4A94" w14:paraId="79E9832F" w14:textId="77777777" w:rsidTr="00CF4A94">
        <w:tc>
          <w:tcPr>
            <w:tcW w:w="817" w:type="dxa"/>
          </w:tcPr>
          <w:p w14:paraId="79E98329" w14:textId="77777777" w:rsidR="00CF4A94" w:rsidRPr="00CF4A94" w:rsidRDefault="00B245DE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79E9832A" w14:textId="77777777" w:rsidR="00CF4A94" w:rsidRPr="00CF4A94" w:rsidRDefault="00B245DE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X1912520</w:t>
            </w:r>
          </w:p>
        </w:tc>
        <w:tc>
          <w:tcPr>
            <w:tcW w:w="3402" w:type="dxa"/>
          </w:tcPr>
          <w:p w14:paraId="79E9832B" w14:textId="77777777" w:rsidR="00CF4A94" w:rsidRPr="00B245DE" w:rsidRDefault="00B245DE" w:rsidP="00B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Skaitmeninė </w:t>
            </w:r>
            <w:r w:rsidRPr="00FD358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 d. v. rentgeno diagnostin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 sistema</w:t>
            </w:r>
          </w:p>
        </w:tc>
        <w:tc>
          <w:tcPr>
            <w:tcW w:w="993" w:type="dxa"/>
          </w:tcPr>
          <w:p w14:paraId="79E9832C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9E9832D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72405,00</w:t>
            </w:r>
          </w:p>
        </w:tc>
        <w:tc>
          <w:tcPr>
            <w:tcW w:w="1643" w:type="dxa"/>
          </w:tcPr>
          <w:p w14:paraId="79E9832E" w14:textId="77777777" w:rsidR="00CF4A94" w:rsidRPr="00CF4A94" w:rsidRDefault="00B245DE" w:rsidP="00C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4A94" w:rsidRPr="00B245DE" w14:paraId="79E98336" w14:textId="77777777" w:rsidTr="00CF4A94">
        <w:tc>
          <w:tcPr>
            <w:tcW w:w="817" w:type="dxa"/>
          </w:tcPr>
          <w:p w14:paraId="79E98330" w14:textId="77777777" w:rsidR="00CF4A94" w:rsidRPr="00B245DE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98331" w14:textId="77777777" w:rsidR="00CF4A94" w:rsidRPr="00B245DE" w:rsidRDefault="00CF4A94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98332" w14:textId="27C2B8FA" w:rsidR="00CF4A94" w:rsidRPr="00B245DE" w:rsidRDefault="00B245DE" w:rsidP="00FD35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3" w:type="dxa"/>
          </w:tcPr>
          <w:p w14:paraId="79E98333" w14:textId="77777777" w:rsidR="00CF4A94" w:rsidRPr="00B245DE" w:rsidRDefault="00B245DE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9E98334" w14:textId="77777777" w:rsidR="00CF4A94" w:rsidRPr="00B245DE" w:rsidRDefault="00B245DE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b/>
                <w:sz w:val="24"/>
                <w:szCs w:val="24"/>
              </w:rPr>
              <w:t>182497,97</w:t>
            </w:r>
          </w:p>
        </w:tc>
        <w:tc>
          <w:tcPr>
            <w:tcW w:w="1643" w:type="dxa"/>
          </w:tcPr>
          <w:p w14:paraId="79E98335" w14:textId="77777777" w:rsidR="00CF4A94" w:rsidRPr="00B245DE" w:rsidRDefault="00B245DE" w:rsidP="00C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79E98337" w14:textId="77777777" w:rsidR="00CF4A94" w:rsidRPr="00B245DE" w:rsidRDefault="00CF4A94" w:rsidP="00CF4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98338" w14:textId="77777777" w:rsidR="00F82A36" w:rsidRDefault="00F82A36" w:rsidP="00CF4A94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98339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3A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3B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3C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3D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3E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3F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40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41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42" w14:textId="77777777" w:rsidR="00F82A36" w:rsidRP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43" w14:textId="77777777" w:rsid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44" w14:textId="77777777" w:rsidR="00F82A36" w:rsidRDefault="00F82A36" w:rsidP="00F82A36">
      <w:pPr>
        <w:rPr>
          <w:rFonts w:ascii="Times New Roman" w:hAnsi="Times New Roman" w:cs="Times New Roman"/>
          <w:sz w:val="24"/>
          <w:szCs w:val="24"/>
        </w:rPr>
      </w:pPr>
    </w:p>
    <w:p w14:paraId="79E98345" w14:textId="77777777" w:rsidR="00CF4A94" w:rsidRDefault="00CF4A94" w:rsidP="00F82A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98346" w14:textId="77777777" w:rsidR="00F82A36" w:rsidRDefault="00F82A36" w:rsidP="00F82A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98347" w14:textId="77777777" w:rsidR="00BA5535" w:rsidRDefault="00BA5535" w:rsidP="00F8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22429BFC" w14:textId="5254E9AC" w:rsidR="00CC5C17" w:rsidRPr="00626CE4" w:rsidRDefault="00F82A36" w:rsidP="00CC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 xml:space="preserve">AIŠKINAMASIS RAŠTAS DĖL TEIKIAMO SPRENDIMO </w:t>
      </w:r>
      <w:r w:rsidRPr="00F82A36">
        <w:rPr>
          <w:rFonts w:ascii="TimesNewRomanPS-BoldMT" w:eastAsia="Times New Roman" w:hAnsi="TimesNewRomanPS-BoldMT" w:cs="Times New Roman"/>
          <w:b/>
          <w:sz w:val="24"/>
          <w:szCs w:val="20"/>
          <w:lang w:eastAsia="lt-LT"/>
        </w:rPr>
        <w:t>PROJEKTO</w:t>
      </w: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="00E12404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„</w:t>
      </w:r>
      <w:r w:rsidR="00CC5C17" w:rsidRPr="00626C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SUTIKIMO PERIMTI </w:t>
      </w:r>
      <w:r w:rsidR="00CC5C17" w:rsidRPr="00626CE4">
        <w:rPr>
          <w:rFonts w:ascii="Times New Roman" w:eastAsia="MS Mincho" w:hAnsi="Times New Roman" w:cs="Times New Roman"/>
          <w:b/>
          <w:sz w:val="24"/>
          <w:szCs w:val="24"/>
        </w:rPr>
        <w:t xml:space="preserve">VŠĮ ROKIŠKIO </w:t>
      </w:r>
      <w:r w:rsidR="00CC5C17">
        <w:rPr>
          <w:rFonts w:ascii="Times New Roman" w:eastAsia="MS Mincho" w:hAnsi="Times New Roman" w:cs="Times New Roman"/>
          <w:b/>
          <w:sz w:val="24"/>
          <w:szCs w:val="24"/>
        </w:rPr>
        <w:t>RAJONO LIGONINĖS</w:t>
      </w:r>
      <w:r w:rsidR="00CC5C17" w:rsidRPr="00626CE4">
        <w:rPr>
          <w:rFonts w:ascii="Times New Roman" w:eastAsia="MS Mincho" w:hAnsi="Times New Roman" w:cs="Times New Roman"/>
          <w:b/>
          <w:sz w:val="24"/>
          <w:szCs w:val="24"/>
        </w:rPr>
        <w:t xml:space="preserve"> VALDOMĄ TURTĄ</w:t>
      </w:r>
      <w:r w:rsidR="00CC5C17">
        <w:rPr>
          <w:rFonts w:ascii="Times New Roman" w:eastAsia="MS Mincho" w:hAnsi="Times New Roman" w:cs="Times New Roman"/>
          <w:b/>
          <w:sz w:val="24"/>
          <w:szCs w:val="24"/>
        </w:rPr>
        <w:t>“</w:t>
      </w:r>
    </w:p>
    <w:p w14:paraId="79E98348" w14:textId="7066C9EB" w:rsidR="00F82A36" w:rsidRPr="00F82A36" w:rsidRDefault="00F82A36" w:rsidP="00CC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9E98349" w14:textId="77777777" w:rsidR="00F82A36" w:rsidRPr="00F82A36" w:rsidRDefault="00F82A36" w:rsidP="00F82A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0"/>
          <w:lang w:eastAsia="lt-LT"/>
        </w:rPr>
      </w:pPr>
    </w:p>
    <w:p w14:paraId="79E9834A" w14:textId="77777777" w:rsidR="00F82A36" w:rsidRPr="00F82A36" w:rsidRDefault="00F82A36" w:rsidP="00F8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NewRomanPSMT" w:eastAsia="Times New Roman" w:hAnsi="TimesNewRomanPSMT" w:cs="Times New Roman"/>
          <w:sz w:val="24"/>
          <w:szCs w:val="20"/>
          <w:lang w:eastAsia="lt-LT"/>
        </w:rPr>
        <w:t>2017-0</w:t>
      </w: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9-29</w:t>
      </w:r>
    </w:p>
    <w:p w14:paraId="79E9834B" w14:textId="77777777" w:rsidR="00F82A36" w:rsidRPr="00F82A36" w:rsidRDefault="00F82A36" w:rsidP="00F82A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0"/>
          <w:lang w:eastAsia="lt-LT"/>
        </w:rPr>
      </w:pPr>
      <w:r w:rsidRPr="00F82A36">
        <w:rPr>
          <w:rFonts w:ascii="TimesNewRomanPSMT" w:eastAsia="Times New Roman" w:hAnsi="TimesNewRomanPSMT" w:cs="Times New Roman"/>
          <w:sz w:val="24"/>
          <w:szCs w:val="20"/>
          <w:lang w:eastAsia="lt-LT"/>
        </w:rPr>
        <w:t>Rokiškis</w:t>
      </w:r>
    </w:p>
    <w:p w14:paraId="79E9834C" w14:textId="77777777" w:rsidR="00F82A36" w:rsidRPr="00F82A36" w:rsidRDefault="00F82A36" w:rsidP="00F82A3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 New Roman"/>
          <w:b/>
          <w:sz w:val="24"/>
          <w:szCs w:val="20"/>
          <w:lang w:eastAsia="lt-LT"/>
        </w:rPr>
      </w:pPr>
    </w:p>
    <w:p w14:paraId="79E9834D" w14:textId="77777777" w:rsidR="00F82A36" w:rsidRPr="00305E06" w:rsidRDefault="00F82A36" w:rsidP="003A33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Parengto sprendimo p</w:t>
      </w:r>
      <w:r w:rsidR="003A331A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rojekto tikslai ir uždaviniai. </w:t>
      </w:r>
      <w:r w:rsidR="003A331A" w:rsidRPr="003A331A">
        <w:rPr>
          <w:rFonts w:ascii="Times New Roman" w:hAnsi="Times New Roman" w:cs="Times New Roman"/>
          <w:sz w:val="24"/>
          <w:szCs w:val="24"/>
        </w:rPr>
        <w:t>Sprendimo projekto tikslas ir uždaviniai</w:t>
      </w:r>
      <w:r w:rsidRPr="003A331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–</w:t>
      </w:r>
      <w:r w:rsidRPr="00F82A36">
        <w:rPr>
          <w:rFonts w:ascii="TimesNewRomanPSMT" w:eastAsia="Calibri" w:hAnsi="TimesNewRomanPSMT" w:cs="Times New Roman"/>
          <w:sz w:val="24"/>
          <w:szCs w:val="24"/>
          <w:lang w:eastAsia="lt-LT"/>
        </w:rPr>
        <w:t xml:space="preserve"> </w:t>
      </w:r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sutikti perimti Rokiškio rajono savivaldybės nuosavybėn </w:t>
      </w:r>
      <w:proofErr w:type="spellStart"/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>savarankiškosioms</w:t>
      </w:r>
      <w:proofErr w:type="spellEnd"/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savivaldybės funkcijoms įgyvendinti valstybei nuosavybės teise priklausantį </w:t>
      </w:r>
      <w:r w:rsidR="00F154EE">
        <w:rPr>
          <w:rFonts w:ascii="Times New Roman" w:eastAsia="MS Mincho" w:hAnsi="Times New Roman" w:cs="Times New Roman"/>
          <w:sz w:val="24"/>
          <w:szCs w:val="24"/>
          <w:lang w:eastAsia="lt-LT"/>
        </w:rPr>
        <w:t xml:space="preserve">ir šiuo metu </w:t>
      </w:r>
      <w:proofErr w:type="spellStart"/>
      <w:r w:rsidRPr="0023595E">
        <w:rPr>
          <w:rFonts w:ascii="Times New Roman" w:eastAsia="MS Mincho" w:hAnsi="Times New Roman" w:cs="Times New Roman"/>
          <w:sz w:val="24"/>
          <w:szCs w:val="24"/>
        </w:rPr>
        <w:t>VšĮ</w:t>
      </w:r>
      <w:proofErr w:type="spellEnd"/>
      <w:r w:rsidRPr="00F82A36">
        <w:rPr>
          <w:rFonts w:ascii="Times New Roman" w:eastAsia="MS Mincho" w:hAnsi="Times New Roman" w:cs="Times New Roman"/>
          <w:sz w:val="24"/>
          <w:szCs w:val="24"/>
        </w:rPr>
        <w:t xml:space="preserve"> Rokiškio rajono ligoninės </w:t>
      </w:r>
      <w:r w:rsidR="00FB4166">
        <w:rPr>
          <w:rFonts w:ascii="Times New Roman" w:eastAsia="MS Mincho" w:hAnsi="Times New Roman" w:cs="Times New Roman"/>
          <w:sz w:val="24"/>
          <w:szCs w:val="24"/>
        </w:rPr>
        <w:t xml:space="preserve">pagal 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turto panaudos </w:t>
      </w:r>
      <w:r w:rsidR="00FB4166">
        <w:rPr>
          <w:rFonts w:ascii="Times New Roman" w:eastAsia="MS Mincho" w:hAnsi="Times New Roman" w:cs="Times New Roman"/>
          <w:sz w:val="24"/>
          <w:szCs w:val="24"/>
        </w:rPr>
        <w:t>sutartį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vald</w:t>
      </w:r>
      <w:r w:rsidR="00FB4166">
        <w:rPr>
          <w:rFonts w:ascii="Times New Roman" w:eastAsia="MS Mincho" w:hAnsi="Times New Roman" w:cs="Times New Roman"/>
          <w:sz w:val="24"/>
          <w:szCs w:val="24"/>
        </w:rPr>
        <w:t>omą ilgalaikį materialųjį turtą.</w:t>
      </w:r>
    </w:p>
    <w:p w14:paraId="79E9834E" w14:textId="77777777" w:rsidR="00F82A36" w:rsidRPr="00F82A36" w:rsidRDefault="00F82A36" w:rsidP="003A331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Šiuo metu esantis teisinis reglamentavimas. </w:t>
      </w:r>
      <w:r w:rsidRPr="00F82A3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Lietuvos Respublikos vietos savivaldos įstatymas bei 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valstybės ir savivaldybių turto valdymo, naudojimo ir disponavimo juo įstatymas.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9E9834F" w14:textId="77777777" w:rsidR="00F82A36" w:rsidRPr="00F154EE" w:rsidRDefault="00F82A36" w:rsidP="00F154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esmė.</w:t>
      </w:r>
      <w:r w:rsidR="00305E0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="00F154EE"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Lietuvos </w:t>
      </w:r>
      <w:r w:rsidR="00F154E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Respublikos sveikatos apsaugos ministerija atsižvelgdama į tai, kad Rokiškio rajono savivaldybė yra pirmiau nurodytos asmens sveikatos priežiūros įstaigos steigėja ir </w:t>
      </w:r>
      <w:r w:rsidR="00F154EE"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F154E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valstybės turtas savivaldybės nuosavybėn perduodamas Lietuvos Respublikos Vyriausybės nutarimu, tik esant savivaldybės tarybos sutikimui. Todėl parengtas savivaldybės tarybos sprendimo projektas perimti valstybės turtą Rokiškio rajono savivaldybės nuosavybėn </w:t>
      </w:r>
      <w:proofErr w:type="spellStart"/>
      <w:r w:rsidR="00F154EE">
        <w:rPr>
          <w:rFonts w:ascii="Times New Roman" w:eastAsia="Calibri" w:hAnsi="Times New Roman" w:cs="Times New Roman"/>
          <w:sz w:val="24"/>
          <w:szCs w:val="24"/>
          <w:lang w:eastAsia="lt-LT"/>
        </w:rPr>
        <w:t>savarankiškosioms</w:t>
      </w:r>
      <w:proofErr w:type="spellEnd"/>
      <w:r w:rsidR="00F154E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funkcijoms įgyvendinti.</w:t>
      </w:r>
    </w:p>
    <w:p w14:paraId="79E98350" w14:textId="77777777" w:rsidR="00F82A36" w:rsidRPr="00F82A36" w:rsidRDefault="00F82A36" w:rsidP="003A3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Galimos pasekmės, priėmus siūlomą tarybos sprendimo projektą:</w:t>
      </w:r>
    </w:p>
    <w:p w14:paraId="79E98351" w14:textId="77777777" w:rsidR="00F82A36" w:rsidRPr="00F82A36" w:rsidRDefault="00F82A36" w:rsidP="003A3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teigiamos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proofErr w:type="spellStart"/>
      <w:r w:rsidR="00BF6FCF" w:rsidRPr="0023595E">
        <w:rPr>
          <w:rFonts w:ascii="Times New Roman" w:eastAsia="MS Mincho" w:hAnsi="Times New Roman" w:cs="Times New Roman"/>
          <w:sz w:val="24"/>
          <w:szCs w:val="24"/>
        </w:rPr>
        <w:t>VšĮ</w:t>
      </w:r>
      <w:proofErr w:type="spellEnd"/>
      <w:r w:rsidR="00BF6FCF">
        <w:rPr>
          <w:rFonts w:ascii="Times New Roman" w:eastAsia="MS Mincho" w:hAnsi="Times New Roman" w:cs="Times New Roman"/>
          <w:sz w:val="24"/>
          <w:szCs w:val="24"/>
        </w:rPr>
        <w:t xml:space="preserve"> Rokiškio rajono ligoninė</w:t>
      </w:r>
      <w:r w:rsidR="00305E06">
        <w:rPr>
          <w:rFonts w:ascii="Times New Roman" w:eastAsia="MS Mincho" w:hAnsi="Times New Roman" w:cs="Times New Roman"/>
          <w:sz w:val="24"/>
          <w:szCs w:val="24"/>
        </w:rPr>
        <w:t xml:space="preserve"> turimą </w:t>
      </w:r>
      <w:r w:rsidR="003A331A">
        <w:rPr>
          <w:rFonts w:ascii="Times New Roman" w:eastAsia="MS Mincho" w:hAnsi="Times New Roman" w:cs="Times New Roman"/>
          <w:sz w:val="24"/>
          <w:szCs w:val="24"/>
        </w:rPr>
        <w:t xml:space="preserve">ilgalaikį materialųjį </w:t>
      </w:r>
      <w:r w:rsidR="00305E06">
        <w:rPr>
          <w:rFonts w:ascii="Times New Roman" w:eastAsia="MS Mincho" w:hAnsi="Times New Roman" w:cs="Times New Roman"/>
          <w:sz w:val="24"/>
          <w:szCs w:val="24"/>
        </w:rPr>
        <w:t>turtą</w:t>
      </w:r>
      <w:r w:rsidR="00BF6FC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05E06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 savo veikloje ir aptarnaujant pacientus</w:t>
      </w:r>
      <w:r w:rsidR="00305E06"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6FCF">
        <w:rPr>
          <w:rFonts w:ascii="Times New Roman" w:eastAsia="MS Mincho" w:hAnsi="Times New Roman" w:cs="Times New Roman"/>
          <w:sz w:val="24"/>
          <w:szCs w:val="24"/>
        </w:rPr>
        <w:t>gali užtikrinti sveikatos priežiūros ir gydymo paslaugas</w:t>
      </w:r>
      <w:r w:rsidR="00305E0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9E98352" w14:textId="77777777" w:rsidR="00F82A36" w:rsidRPr="00F82A36" w:rsidRDefault="00F82A36" w:rsidP="003A33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neigiamos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– nėra.</w:t>
      </w:r>
    </w:p>
    <w:p w14:paraId="79E98353" w14:textId="77777777" w:rsidR="00F82A36" w:rsidRPr="00305E06" w:rsidRDefault="00F82A36" w:rsidP="003A331A">
      <w:pPr>
        <w:tabs>
          <w:tab w:val="left" w:pos="1296"/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Kokia sprendimo nauda R</w:t>
      </w:r>
      <w:r w:rsidR="00305E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okiškio rajono gyventojams. </w:t>
      </w:r>
      <w:proofErr w:type="spellStart"/>
      <w:r w:rsidR="00F154EE" w:rsidRPr="00F154EE">
        <w:rPr>
          <w:rFonts w:ascii="Times New Roman" w:eastAsia="Times New Roman" w:hAnsi="Times New Roman" w:cs="Times New Roman"/>
          <w:sz w:val="24"/>
          <w:szCs w:val="24"/>
          <w:lang w:eastAsia="lt-LT"/>
        </w:rPr>
        <w:t>VšĮ</w:t>
      </w:r>
      <w:proofErr w:type="spellEnd"/>
      <w:r w:rsidR="00F154EE" w:rsidRPr="00F15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5E06" w:rsidRPr="00F154E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305E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okiškio rajono </w:t>
      </w:r>
      <w:r w:rsidR="00F15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ligoninės </w:t>
      </w:r>
      <w:r w:rsidR="00305E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turimi ir naudojami medicininiai prietaisai suteikia gyventojams galimybę gauti įvairias procedūras ir saugias gydymo paslaugas. </w:t>
      </w:r>
    </w:p>
    <w:p w14:paraId="79E98354" w14:textId="77777777" w:rsidR="00F82A36" w:rsidRPr="00F82A36" w:rsidRDefault="00F82A36" w:rsidP="003A3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Finansavimo šaltiniai ir lėšų poreikis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>: sprendimo įgyvendinimui lėšos nereikalingos.</w:t>
      </w:r>
    </w:p>
    <w:p w14:paraId="79E98355" w14:textId="77777777" w:rsidR="00F82A36" w:rsidRPr="00F82A36" w:rsidRDefault="00F82A36" w:rsidP="003A33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Suderinamumas su Lietuvos Respublikos galiojančiais teisės norminiais aktais</w:t>
      </w:r>
      <w:r w:rsidR="00305E0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>Projektas neprieštarauja galiojantiems teisės aktams.</w:t>
      </w:r>
    </w:p>
    <w:p w14:paraId="79E98356" w14:textId="77777777" w:rsidR="00F154EE" w:rsidRPr="0089241E" w:rsidRDefault="00F154EE" w:rsidP="00F15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89241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Antikorupcinis vertinimas.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Teisės akte nenumatoma reguliuoti visuomeninių santykių, susijusių su Lietuvos Respublikos korupcijos prevencijos įstatymo </w:t>
      </w:r>
      <w:r w:rsidRPr="00FD3588">
        <w:rPr>
          <w:rFonts w:ascii="Times New Roman" w:eastAsia="Times New Roman" w:hAnsi="Times New Roman" w:cs="Times New Roman"/>
          <w:sz w:val="24"/>
          <w:szCs w:val="20"/>
          <w:lang w:eastAsia="lt-LT"/>
        </w:rPr>
        <w:t>8 straipsnio 1 dalyje numatytais veiksniais, tod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ėl teisės aktas nevertinamas antikorupciniu požiūriu.</w:t>
      </w:r>
    </w:p>
    <w:p w14:paraId="79E98357" w14:textId="77777777" w:rsidR="00F82A36" w:rsidRPr="00F82A36" w:rsidRDefault="00F82A36" w:rsidP="003A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58" w14:textId="77777777" w:rsidR="00F82A36" w:rsidRPr="00F82A36" w:rsidRDefault="00F82A36" w:rsidP="00F82A3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9E98359" w14:textId="77777777" w:rsidR="00F82A36" w:rsidRPr="00F82A36" w:rsidRDefault="00F82A36" w:rsidP="00F82A3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9E9835A" w14:textId="77777777" w:rsidR="00F82A36" w:rsidRPr="00F82A36" w:rsidRDefault="00F82A36" w:rsidP="00F8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5B" w14:textId="77777777" w:rsidR="00F82A36" w:rsidRPr="00F82A36" w:rsidRDefault="00BF6FCF" w:rsidP="00F82A3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gydytoja</w:t>
      </w:r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BF6FC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Evelina </w:t>
      </w:r>
      <w:proofErr w:type="spellStart"/>
      <w:r w:rsidRPr="00BF6FCF">
        <w:rPr>
          <w:rFonts w:ascii="Times New Roman" w:eastAsia="Times New Roman" w:hAnsi="Times New Roman" w:cs="Times New Roman"/>
          <w:sz w:val="24"/>
          <w:szCs w:val="20"/>
          <w:lang w:eastAsia="lt-LT"/>
        </w:rPr>
        <w:t>Tupalskytė</w:t>
      </w:r>
      <w:proofErr w:type="spellEnd"/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F82A36"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14:paraId="79E9835C" w14:textId="77777777" w:rsidR="00F82A36" w:rsidRPr="00F82A36" w:rsidRDefault="00F82A36" w:rsidP="00F82A3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E9835D" w14:textId="77777777" w:rsidR="00F82A36" w:rsidRPr="00F82A36" w:rsidRDefault="00F82A36" w:rsidP="00F82A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2A36" w:rsidRPr="00F82A36" w:rsidSect="00666585">
      <w:pgSz w:w="11906" w:h="16838"/>
      <w:pgMar w:top="851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C3A7" w14:textId="77777777" w:rsidR="003F6A80" w:rsidRDefault="003F6A80" w:rsidP="00666585">
      <w:pPr>
        <w:spacing w:after="0" w:line="240" w:lineRule="auto"/>
      </w:pPr>
      <w:r>
        <w:separator/>
      </w:r>
    </w:p>
  </w:endnote>
  <w:endnote w:type="continuationSeparator" w:id="0">
    <w:p w14:paraId="3B0C8EE2" w14:textId="77777777" w:rsidR="003F6A80" w:rsidRDefault="003F6A80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6E50" w14:textId="77777777" w:rsidR="003F6A80" w:rsidRDefault="003F6A80" w:rsidP="00666585">
      <w:pPr>
        <w:spacing w:after="0" w:line="240" w:lineRule="auto"/>
      </w:pPr>
      <w:r>
        <w:separator/>
      </w:r>
    </w:p>
  </w:footnote>
  <w:footnote w:type="continuationSeparator" w:id="0">
    <w:p w14:paraId="63639A3E" w14:textId="77777777" w:rsidR="003F6A80" w:rsidRDefault="003F6A80" w:rsidP="0066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B7B1E"/>
    <w:rsid w:val="000C4D4D"/>
    <w:rsid w:val="000E239A"/>
    <w:rsid w:val="001058A4"/>
    <w:rsid w:val="00146460"/>
    <w:rsid w:val="0016787C"/>
    <w:rsid w:val="00211A45"/>
    <w:rsid w:val="0023595E"/>
    <w:rsid w:val="00276C48"/>
    <w:rsid w:val="002A3029"/>
    <w:rsid w:val="00305E06"/>
    <w:rsid w:val="0031076D"/>
    <w:rsid w:val="003A1D7E"/>
    <w:rsid w:val="003A331A"/>
    <w:rsid w:val="003E67A0"/>
    <w:rsid w:val="003F6A80"/>
    <w:rsid w:val="00401523"/>
    <w:rsid w:val="00473E6F"/>
    <w:rsid w:val="005A3C3E"/>
    <w:rsid w:val="00666585"/>
    <w:rsid w:val="00673023"/>
    <w:rsid w:val="006A1170"/>
    <w:rsid w:val="00811F9A"/>
    <w:rsid w:val="00856009"/>
    <w:rsid w:val="00867E0F"/>
    <w:rsid w:val="009C2C7F"/>
    <w:rsid w:val="00A05475"/>
    <w:rsid w:val="00A5780F"/>
    <w:rsid w:val="00A73C1C"/>
    <w:rsid w:val="00A82BC5"/>
    <w:rsid w:val="00B245DE"/>
    <w:rsid w:val="00B93C9C"/>
    <w:rsid w:val="00BA5535"/>
    <w:rsid w:val="00BF6FCF"/>
    <w:rsid w:val="00C87B28"/>
    <w:rsid w:val="00C97FDE"/>
    <w:rsid w:val="00CC5C17"/>
    <w:rsid w:val="00CE2928"/>
    <w:rsid w:val="00CF4A94"/>
    <w:rsid w:val="00D01D47"/>
    <w:rsid w:val="00DD28AF"/>
    <w:rsid w:val="00E12404"/>
    <w:rsid w:val="00E71E60"/>
    <w:rsid w:val="00F154EE"/>
    <w:rsid w:val="00F4464F"/>
    <w:rsid w:val="00F82A36"/>
    <w:rsid w:val="00F91502"/>
    <w:rsid w:val="00FB4166"/>
    <w:rsid w:val="00FD358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SAV8</cp:lastModifiedBy>
  <cp:revision>2</cp:revision>
  <dcterms:created xsi:type="dcterms:W3CDTF">2017-09-25T11:06:00Z</dcterms:created>
  <dcterms:modified xsi:type="dcterms:W3CDTF">2017-09-25T11:06:00Z</dcterms:modified>
</cp:coreProperties>
</file>